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3C8D" w14:textId="123AD72B" w:rsidR="004C5AE0" w:rsidRPr="00014BD2" w:rsidRDefault="004C5AE0" w:rsidP="0A08CBAB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</w:rPr>
      </w:pPr>
      <w:r w:rsidRPr="00014BD2">
        <w:rPr>
          <w:rFonts w:cstheme="minorBidi"/>
          <w:b/>
          <w:bCs/>
          <w:color w:val="C45911" w:themeColor="accent2" w:themeShade="BF"/>
          <w:sz w:val="32"/>
          <w:szCs w:val="32"/>
        </w:rPr>
        <w:t xml:space="preserve">Formularz </w:t>
      </w:r>
      <w:r w:rsidR="009D5267" w:rsidRPr="00014BD2">
        <w:rPr>
          <w:rFonts w:cstheme="minorBidi"/>
          <w:b/>
          <w:bCs/>
          <w:color w:val="C45911" w:themeColor="accent2" w:themeShade="BF"/>
          <w:sz w:val="32"/>
          <w:szCs w:val="32"/>
        </w:rPr>
        <w:t xml:space="preserve">konfiguracyjny </w:t>
      </w:r>
      <w:r w:rsidR="00A7180A" w:rsidRPr="00014BD2">
        <w:rPr>
          <w:rFonts w:cstheme="minorBidi"/>
          <w:b/>
          <w:bCs/>
          <w:color w:val="C45911" w:themeColor="accent2" w:themeShade="BF"/>
          <w:sz w:val="32"/>
          <w:szCs w:val="32"/>
        </w:rPr>
        <w:t>eBay</w:t>
      </w:r>
    </w:p>
    <w:p w14:paraId="12AF057A" w14:textId="0BFB48D4" w:rsidR="009E466D" w:rsidRDefault="003335E5" w:rsidP="0A08CBAB">
      <w:pPr>
        <w:jc w:val="center"/>
      </w:pPr>
      <w:r w:rsidRPr="0A08CBAB">
        <w:rPr>
          <w:rFonts w:asciiTheme="minorHAnsi" w:hAnsiTheme="minorHAnsi" w:cstheme="minorBidi"/>
          <w:b/>
          <w:bCs/>
        </w:rPr>
        <w:t xml:space="preserve">Jak wypełnić plik: </w:t>
      </w:r>
      <w:r w:rsidRPr="0A08CBAB">
        <w:rPr>
          <w:rFonts w:asciiTheme="minorHAnsi" w:hAnsiTheme="minorHAnsi" w:cstheme="minorBidi"/>
        </w:rPr>
        <w:t xml:space="preserve"> </w:t>
      </w:r>
    </w:p>
    <w:p w14:paraId="7EA5F3F0" w14:textId="77777777" w:rsidR="009E466D" w:rsidRDefault="009E466D" w:rsidP="0A08CBAB">
      <w:pPr>
        <w:jc w:val="center"/>
      </w:pPr>
    </w:p>
    <w:p w14:paraId="49D8BC62" w14:textId="767B98E8" w:rsidR="00C23AAC" w:rsidRPr="00014BD2" w:rsidRDefault="00C23AAC" w:rsidP="0A08CBAB">
      <w:pPr>
        <w:jc w:val="center"/>
        <w:rPr>
          <w:rFonts w:asciiTheme="minorHAnsi" w:hAnsiTheme="minorHAnsi" w:cstheme="minorBidi"/>
          <w:b/>
          <w:bCs/>
        </w:rPr>
      </w:pPr>
      <w:r w:rsidRPr="00014BD2">
        <w:rPr>
          <w:rFonts w:asciiTheme="minorHAnsi" w:hAnsiTheme="minorHAnsi" w:cstheme="minorBidi"/>
          <w:b/>
          <w:bCs/>
        </w:rPr>
        <w:t>Wypełnienie tego formularza zajmie Ci około 10 minut</w:t>
      </w:r>
    </w:p>
    <w:p w14:paraId="6E078CD4" w14:textId="77777777" w:rsidR="004C5AE0" w:rsidRPr="00014BD2" w:rsidRDefault="004C5AE0" w:rsidP="004C5AE0">
      <w:pPr>
        <w:pStyle w:val="Nagwek"/>
        <w:rPr>
          <w:rFonts w:cstheme="minorHAnsi"/>
          <w:i/>
          <w:sz w:val="16"/>
          <w:szCs w:val="16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346"/>
        <w:gridCol w:w="3065"/>
        <w:gridCol w:w="4945"/>
      </w:tblGrid>
      <w:tr w:rsidR="004C5AE0" w:rsidRPr="00C300D7" w14:paraId="07788EC5" w14:textId="77777777" w:rsidTr="0A08CBAB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2B2912F" w14:textId="62A2ED69" w:rsidR="004C5AE0" w:rsidRPr="00C300D7" w:rsidRDefault="004C5AE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</w:t>
            </w:r>
            <w:r w:rsidR="00C300D7"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ane kontaktowe</w:t>
            </w:r>
          </w:p>
        </w:tc>
      </w:tr>
      <w:tr w:rsidR="0086515E" w:rsidRPr="00C300D7" w14:paraId="0F418032" w14:textId="77777777" w:rsidTr="0A08CBAB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3709D51D" w14:textId="41BA99A0" w:rsidR="0086515E" w:rsidRPr="00C5029E" w:rsidRDefault="00C300D7" w:rsidP="397FC3E2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86515E" w:rsidRPr="00C300D7" w14:paraId="0967E892" w14:textId="77777777" w:rsidTr="0A08CBAB">
        <w:trPr>
          <w:trHeight w:val="6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EDFBCA7" w14:textId="0F3C7B45" w:rsidR="00396A8F" w:rsidRPr="00B15178" w:rsidRDefault="00396A8F" w:rsidP="007D4A84">
            <w:pPr>
              <w:rPr>
                <w:rFonts w:asciiTheme="minorHAnsi" w:hAnsiTheme="minorHAnsi" w:cstheme="minorHAnsi"/>
              </w:rPr>
            </w:pPr>
            <w:bookmarkStart w:id="0" w:name="_Hlk95745847"/>
          </w:p>
        </w:tc>
      </w:tr>
      <w:bookmarkEnd w:id="0"/>
      <w:tr w:rsidR="0086515E" w:rsidRPr="00C300D7" w14:paraId="62AFF6B2" w14:textId="77777777" w:rsidTr="0A08CBAB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8C96EE3" w14:textId="39F93E5D" w:rsidR="0086515E" w:rsidRPr="00C5029E" w:rsidRDefault="00702CDA" w:rsidP="00702CDA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</w:t>
            </w:r>
            <w:r w:rsidR="004D21B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logowania do konta </w:t>
            </w:r>
            <w:r w:rsidR="00A7180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eBay</w:t>
            </w:r>
          </w:p>
        </w:tc>
      </w:tr>
      <w:tr w:rsidR="004D21B0" w:rsidRPr="00C300D7" w14:paraId="51AC6E02" w14:textId="77777777" w:rsidTr="004D21B0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97EACD" w14:textId="1A3E96FA" w:rsidR="004D21B0" w:rsidRPr="00B15178" w:rsidRDefault="00A7180A" w:rsidP="0086515E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eBay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23F1FA" w14:textId="636B2C8B" w:rsidR="004D21B0" w:rsidRPr="00C300D7" w:rsidRDefault="004D21B0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Login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06CB27" w14:textId="2198C17D" w:rsidR="004D21B0" w:rsidRPr="00C300D7" w:rsidRDefault="004D21B0" w:rsidP="0086515E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3. </w:t>
            </w:r>
            <w:r w:rsidRPr="00C300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Hasło </w:t>
            </w:r>
          </w:p>
        </w:tc>
      </w:tr>
      <w:tr w:rsidR="004D21B0" w:rsidRPr="00C300D7" w14:paraId="1E5F979A" w14:textId="77777777" w:rsidTr="004D21B0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5F053092" w14:textId="77777777" w:rsidR="004D21B0" w:rsidRPr="00C300D7" w:rsidRDefault="004D21B0" w:rsidP="0086515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95731437"/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7887" w14:textId="1E51D1F9" w:rsidR="004D21B0" w:rsidRPr="00396A8F" w:rsidRDefault="004D21B0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91" w14:textId="43F0F102" w:rsidR="004D21B0" w:rsidRPr="00396A8F" w:rsidRDefault="004D21B0" w:rsidP="008651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7D76CEC9" w:rsidR="00C5029E" w:rsidRPr="00C5029E" w:rsidRDefault="00C5029E" w:rsidP="00C5029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1003"/>
            <w:bookmarkEnd w:id="1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Lista mapowań dla sposobu dostawy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C5029E" w:rsidRPr="00C300D7" w14:paraId="62540BD4" w14:textId="77777777" w:rsidTr="0A08CBAB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1DA02790" w14:textId="110CF91E" w:rsidR="00C5029E" w:rsidRDefault="00201493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95731363"/>
            <w:bookmarkEnd w:id="2"/>
            <w:r w:rsidRPr="00201493">
              <w:rPr>
                <w:rFonts w:asciiTheme="minorHAnsi" w:hAnsiTheme="minorHAnsi" w:cstheme="minorHAnsi"/>
                <w:b/>
              </w:rPr>
              <w:t xml:space="preserve">Przypisz towar będący usługą transportową w </w:t>
            </w:r>
            <w:r w:rsidR="00D628F8">
              <w:rPr>
                <w:rFonts w:asciiTheme="minorHAnsi" w:hAnsiTheme="minorHAnsi" w:cstheme="minorHAnsi"/>
                <w:b/>
              </w:rPr>
              <w:t>T</w:t>
            </w:r>
            <w:r w:rsidRPr="00201493">
              <w:rPr>
                <w:rFonts w:asciiTheme="minorHAnsi" w:hAnsiTheme="minorHAnsi" w:cstheme="minorHAnsi"/>
                <w:b/>
              </w:rPr>
              <w:t xml:space="preserve">woim ERP z formą dostawy z </w:t>
            </w:r>
            <w:r w:rsidR="00A7180A">
              <w:rPr>
                <w:rFonts w:asciiTheme="minorHAnsi" w:hAnsiTheme="minorHAnsi" w:cstheme="minorHAnsi"/>
                <w:b/>
              </w:rPr>
              <w:t>eBay</w:t>
            </w:r>
            <w:r w:rsidRPr="00201493">
              <w:rPr>
                <w:rFonts w:asciiTheme="minorHAnsi" w:hAnsiTheme="minorHAnsi" w:cstheme="minorHAnsi"/>
                <w:b/>
              </w:rPr>
              <w:t>.</w:t>
            </w:r>
          </w:p>
          <w:p w14:paraId="35D25D5A" w14:textId="73D3F6D1" w:rsidR="00555F8E" w:rsidRPr="00201493" w:rsidRDefault="00555F8E" w:rsidP="00C502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Proszę o </w:t>
            </w:r>
            <w:r w:rsidR="007B309B">
              <w:rPr>
                <w:rFonts w:asciiTheme="minorHAnsi" w:hAnsiTheme="minorHAnsi" w:cstheme="minorHAnsi"/>
                <w:b/>
              </w:rPr>
              <w:t>uzupełnienie wartości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bookmarkEnd w:id="3"/>
      <w:tr w:rsidR="007B309B" w:rsidRPr="00C300D7" w14:paraId="00F97BF4" w14:textId="77777777" w:rsidTr="00FB3669">
        <w:trPr>
          <w:trHeight w:val="5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FDB17" w14:textId="65985303" w:rsidR="007B309B" w:rsidRPr="00555F8E" w:rsidRDefault="007B309B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 xml:space="preserve">Forma dostawy </w:t>
            </w:r>
            <w:r w:rsidR="005405F5">
              <w:rPr>
                <w:rFonts w:cstheme="minorHAnsi"/>
                <w:bCs/>
                <w:color w:val="auto"/>
                <w:sz w:val="20"/>
                <w:szCs w:val="20"/>
              </w:rPr>
              <w:t xml:space="preserve">w </w:t>
            </w:r>
            <w:r w:rsidR="00A7180A">
              <w:rPr>
                <w:rFonts w:cstheme="minorHAnsi"/>
                <w:bCs/>
                <w:color w:val="auto"/>
                <w:sz w:val="20"/>
                <w:szCs w:val="20"/>
              </w:rPr>
              <w:t>eBay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18FAC0F6" w:rsidR="007B309B" w:rsidRPr="00B15178" w:rsidRDefault="00BE1617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E1617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7D4A84" w:rsidRPr="00555F8E" w14:paraId="3B850F9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3265F879" w:rsidR="007D4A84" w:rsidRPr="007D4A84" w:rsidRDefault="007D4A84" w:rsidP="007D4A84">
            <w:pPr>
              <w:pStyle w:val="Nagwek"/>
              <w:tabs>
                <w:tab w:val="clear" w:pos="4536"/>
                <w:tab w:val="clear" w:pos="9072"/>
              </w:tabs>
              <w:jc w:val="left"/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0D5AB25F" w:rsidR="007D4A84" w:rsidRPr="005541F8" w:rsidRDefault="007D4A84" w:rsidP="007D4A8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D4A84" w:rsidRPr="00555F8E" w14:paraId="4FCDB94E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0CFA0244" w:rsidR="007D4A84" w:rsidRPr="005541F8" w:rsidRDefault="007D4A84" w:rsidP="007D4A84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6B79956A" w:rsidR="007D4A84" w:rsidRPr="005541F8" w:rsidRDefault="007D4A84" w:rsidP="007D4A8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D4A84" w:rsidRPr="00555F8E" w14:paraId="54341293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3FB6E6E5" w:rsidR="007D4A84" w:rsidRPr="005541F8" w:rsidRDefault="007D4A84" w:rsidP="007D4A84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7FDDA72F" w:rsidR="007D4A84" w:rsidRPr="005541F8" w:rsidRDefault="007D4A84" w:rsidP="007D4A8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D4A84" w:rsidRPr="00555F8E" w14:paraId="2872D406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118" w14:textId="1001486B" w:rsidR="007D4A84" w:rsidRPr="005541F8" w:rsidRDefault="007D4A84" w:rsidP="007D4A84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2F0" w14:textId="3AA24DB1" w:rsidR="007D4A84" w:rsidRPr="005541F8" w:rsidRDefault="007D4A84" w:rsidP="007D4A84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7D4A84" w:rsidRPr="00555F8E" w14:paraId="65C5313B" w14:textId="77777777" w:rsidTr="007B309B">
        <w:trPr>
          <w:trHeight w:val="69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F5C8" w14:textId="77777777" w:rsidR="007D4A84" w:rsidRDefault="007D4A84" w:rsidP="007D4A84">
            <w:pPr>
              <w:pStyle w:val="Nagwek"/>
              <w:jc w:val="left"/>
            </w:pPr>
          </w:p>
          <w:p w14:paraId="38C5B0BC" w14:textId="77777777" w:rsidR="007D4A84" w:rsidRPr="00555F8E" w:rsidRDefault="007D4A84" w:rsidP="007D4A84">
            <w:pPr>
              <w:pStyle w:val="Nagwek"/>
              <w:jc w:val="left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F47E" w14:textId="77777777" w:rsidR="007D4A84" w:rsidRPr="00555F8E" w:rsidRDefault="007D4A84" w:rsidP="007D4A84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52B7A36F" w:rsidR="00555F8E" w:rsidRPr="00614564" w:rsidRDefault="00555F8E" w:rsidP="00555F8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Lista mapowań dla </w:t>
            </w:r>
            <w:r w:rsidR="00614564"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773BA81" w14:textId="09C84553" w:rsidR="00614564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4" w:name="_Hlk95731732"/>
            <w:r w:rsidRPr="001D1A5F">
              <w:rPr>
                <w:rFonts w:asciiTheme="minorHAnsi" w:hAnsiTheme="minorHAnsi" w:cstheme="minorHAnsi"/>
                <w:b/>
              </w:rPr>
              <w:t xml:space="preserve">Połącz formę płatności z </w:t>
            </w:r>
            <w:r w:rsidR="00A7180A">
              <w:rPr>
                <w:rFonts w:asciiTheme="minorHAnsi" w:hAnsiTheme="minorHAnsi" w:cstheme="minorHAnsi"/>
                <w:b/>
              </w:rPr>
              <w:t>Ebay</w:t>
            </w:r>
            <w:r w:rsidRPr="001D1A5F">
              <w:rPr>
                <w:rFonts w:asciiTheme="minorHAnsi" w:hAnsiTheme="minorHAnsi" w:cstheme="minorHAnsi"/>
                <w:b/>
              </w:rPr>
              <w:t xml:space="preserve"> z płatnością w ERP i rejestrem bankowym.</w:t>
            </w:r>
          </w:p>
          <w:p w14:paraId="210BBAD3" w14:textId="77777777" w:rsidR="00BE1617" w:rsidRDefault="00BE1617" w:rsidP="00BE1617">
            <w:pPr>
              <w:rPr>
                <w:rFonts w:asciiTheme="minorHAnsi" w:hAnsiTheme="minorHAnsi" w:cstheme="minorHAnsi"/>
                <w:b/>
              </w:rPr>
            </w:pP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bookmarkEnd w:id="4"/>
      <w:tr w:rsidR="00437A57" w:rsidRPr="001D1A5F" w14:paraId="257CF306" w14:textId="77777777" w:rsidTr="00D1758E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0AAEE50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 płatności </w:t>
            </w:r>
            <w:r w:rsidR="00A7180A">
              <w:rPr>
                <w:rFonts w:asciiTheme="minorHAnsi" w:hAnsiTheme="minorHAnsi" w:cstheme="minorHAnsi"/>
              </w:rPr>
              <w:t>Ebay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437A57" w:rsidRPr="00C300D7" w14:paraId="56CEF15B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6E35A90A" w:rsidR="00437A57" w:rsidRPr="004D21B0" w:rsidRDefault="00437A57" w:rsidP="00437A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1BA2E9A2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53E9AF36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5FE10A74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0DBAB601" w:rsidR="00437A57" w:rsidRPr="004D21B0" w:rsidRDefault="00437A57" w:rsidP="00437A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7D908AE8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1E772D84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35592F46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FDAC" w14:textId="4970F6D9" w:rsidR="00437A57" w:rsidRPr="004D21B0" w:rsidRDefault="00437A57" w:rsidP="00437A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A126" w14:textId="508E50E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DB3" w14:textId="72941B2C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14:paraId="338560CF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D360" w14:textId="36E34F96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082E" w14:textId="0627160C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31B" w14:textId="08C44625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23E1EC6" w14:textId="03BC1E5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Typ ceny jaki będzie użyty w </w:t>
            </w:r>
            <w:proofErr w:type="spellStart"/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xSale</w:t>
            </w:r>
            <w:proofErr w:type="spellEnd"/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0780674D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 xml:space="preserve">Wpisz jaki cennik z ERP ma być wysyłany do </w:t>
            </w:r>
            <w:r w:rsidR="00A7180A">
              <w:rPr>
                <w:rFonts w:asciiTheme="minorHAnsi" w:hAnsiTheme="minorHAnsi" w:cstheme="minorHAnsi"/>
                <w:b/>
              </w:rPr>
              <w:t>eBay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46F38FC5" w:rsidR="00437A57" w:rsidRPr="00BA528D" w:rsidRDefault="00437A57" w:rsidP="007D4A84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bookmarkStart w:id="5" w:name="_Hlk95746119"/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5"/>
          <w:p w14:paraId="6DD4B9C7" w14:textId="3FDE0FD5" w:rsidR="001D1A5F" w:rsidRPr="007D4A84" w:rsidRDefault="004D21B0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D4A84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Z jakich magazynów w ERP mają być pobierane s</w:t>
            </w:r>
            <w:r w:rsidR="00B525D3" w:rsidRPr="007D4A84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t</w:t>
            </w:r>
            <w:r w:rsidRPr="007D4A84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any</w:t>
            </w:r>
            <w:r w:rsidR="00B525D3" w:rsidRPr="007D4A84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magazynowe</w:t>
            </w:r>
            <w:r w:rsidR="001D1A5F" w:rsidRPr="007D4A84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663EEA00" w:rsidR="001D1A5F" w:rsidRPr="00201493" w:rsidRDefault="00B525D3" w:rsidP="0A08CBAB">
            <w:pPr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Podaj nazwy magazynów.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08DF5AA7" w:rsidR="00437A57" w:rsidRPr="00437A57" w:rsidRDefault="00437A57" w:rsidP="007D4A84">
            <w:pPr>
              <w:jc w:val="center"/>
              <w:rPr>
                <w:rFonts w:asciiTheme="minorHAnsi" w:hAnsiTheme="minorHAnsi" w:cstheme="minorBidi"/>
                <w:b/>
                <w:bCs/>
                <w:lang w:eastAsia="en-US"/>
              </w:rPr>
            </w:pP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E83" w14:textId="7BA56339" w:rsidR="00437A57" w:rsidRPr="007D4A84" w:rsidRDefault="00437A57" w:rsidP="007D4A84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pl-PL"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C2B8A" w:rsidRPr="00C5029E" w14:paraId="038CDF89" w14:textId="77777777" w:rsidTr="00D64006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08A6D6D8" w14:textId="7209787D" w:rsidR="003C2B8A" w:rsidRPr="003C2B8A" w:rsidRDefault="003C2B8A" w:rsidP="003C2B8A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C2B8A">
              <w:rPr>
                <w:rFonts w:eastAsiaTheme="majorEastAsia"/>
                <w:b/>
                <w:bCs/>
                <w:color w:val="FFFFFF" w:themeColor="background1"/>
                <w:sz w:val="24"/>
                <w:szCs w:val="24"/>
              </w:rPr>
              <w:t>Jaki procent twojej oferty stanową produkty wielowariantowe?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C2B8A" w:rsidRPr="00201493" w14:paraId="1335720A" w14:textId="77777777" w:rsidTr="00D64006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DC394EF" w14:textId="77777777" w:rsidR="003C2B8A" w:rsidRPr="00201493" w:rsidRDefault="003C2B8A" w:rsidP="00D64006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Podaj przybliżoną wartość procentową.</w:t>
            </w:r>
          </w:p>
        </w:tc>
      </w:tr>
      <w:tr w:rsidR="003C2B8A" w:rsidRPr="001D1A5F" w14:paraId="22B28F6F" w14:textId="77777777" w:rsidTr="00D64006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9B9D" w14:textId="77777777" w:rsidR="003C2B8A" w:rsidRPr="00437A57" w:rsidRDefault="003C2B8A" w:rsidP="00D64006">
            <w:pPr>
              <w:pStyle w:val="Nagwek"/>
              <w:jc w:val="center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F230DDA" w14:textId="77777777" w:rsidR="003C2B8A" w:rsidRDefault="003C2B8A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</w:p>
    <w:p w14:paraId="175BEFB5" w14:textId="6E17B90D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6074" w14:textId="77777777" w:rsidR="00F627DA" w:rsidRDefault="00F627DA" w:rsidP="00B13CE5">
      <w:r>
        <w:separator/>
      </w:r>
    </w:p>
  </w:endnote>
  <w:endnote w:type="continuationSeparator" w:id="0">
    <w:p w14:paraId="356A1BA8" w14:textId="77777777" w:rsidR="00F627DA" w:rsidRDefault="00F627DA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0D5C88AE" w:rsidR="00380CE0" w:rsidRPr="00014BD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</w:rPr>
    </w:pPr>
    <w:proofErr w:type="spellStart"/>
    <w:r w:rsidRPr="00014BD2">
      <w:rPr>
        <w:b/>
        <w:bCs/>
        <w:sz w:val="18"/>
        <w:szCs w:val="18"/>
      </w:rPr>
      <w:t>Futuriti</w:t>
    </w:r>
    <w:proofErr w:type="spellEnd"/>
    <w:r w:rsidRPr="00014BD2">
      <w:rPr>
        <w:b/>
        <w:bCs/>
        <w:sz w:val="18"/>
        <w:szCs w:val="18"/>
      </w:rPr>
      <w:t xml:space="preserve"> </w:t>
    </w:r>
    <w:r w:rsidR="00BE1617" w:rsidRPr="00014BD2">
      <w:rPr>
        <w:b/>
        <w:bCs/>
        <w:sz w:val="18"/>
        <w:szCs w:val="18"/>
      </w:rPr>
      <w:t>S.A.</w:t>
    </w:r>
    <w:r w:rsidRPr="00014BD2">
      <w:rPr>
        <w:b/>
        <w:bCs/>
        <w:sz w:val="18"/>
        <w:szCs w:val="18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77777777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>KRS: 0000710151</w:t>
    </w:r>
    <w:r w:rsidRPr="00B32522">
      <w:rPr>
        <w:sz w:val="18"/>
        <w:szCs w:val="18"/>
        <w:lang w:val="en-US"/>
      </w:rPr>
      <w:tab/>
      <w:t>www.futuriti.pl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C5F8" w14:textId="77777777" w:rsidR="00F627DA" w:rsidRDefault="00F627DA" w:rsidP="00B13CE5">
      <w:r>
        <w:separator/>
      </w:r>
    </w:p>
  </w:footnote>
  <w:footnote w:type="continuationSeparator" w:id="0">
    <w:p w14:paraId="616C7C64" w14:textId="77777777" w:rsidR="00F627DA" w:rsidRDefault="00F627DA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01A1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867358">
    <w:abstractNumId w:val="4"/>
  </w:num>
  <w:num w:numId="2" w16cid:durableId="629943237">
    <w:abstractNumId w:val="4"/>
  </w:num>
  <w:num w:numId="3" w16cid:durableId="230241204">
    <w:abstractNumId w:val="0"/>
  </w:num>
  <w:num w:numId="4" w16cid:durableId="2053117982">
    <w:abstractNumId w:val="5"/>
  </w:num>
  <w:num w:numId="5" w16cid:durableId="1412120322">
    <w:abstractNumId w:val="1"/>
  </w:num>
  <w:num w:numId="6" w16cid:durableId="103306591">
    <w:abstractNumId w:val="2"/>
  </w:num>
  <w:num w:numId="7" w16cid:durableId="306858384">
    <w:abstractNumId w:val="3"/>
  </w:num>
  <w:num w:numId="8" w16cid:durableId="1348167517">
    <w:abstractNumId w:val="6"/>
  </w:num>
  <w:num w:numId="9" w16cid:durableId="1509171116">
    <w:abstractNumId w:val="7"/>
  </w:num>
  <w:num w:numId="10" w16cid:durableId="14236021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12E82"/>
    <w:rsid w:val="00014BD2"/>
    <w:rsid w:val="000259A5"/>
    <w:rsid w:val="000F4272"/>
    <w:rsid w:val="00184801"/>
    <w:rsid w:val="001D1A5F"/>
    <w:rsid w:val="00201493"/>
    <w:rsid w:val="00231E99"/>
    <w:rsid w:val="00232D78"/>
    <w:rsid w:val="002636E0"/>
    <w:rsid w:val="002746C3"/>
    <w:rsid w:val="002B1630"/>
    <w:rsid w:val="002D3FAC"/>
    <w:rsid w:val="002E68B9"/>
    <w:rsid w:val="003335E5"/>
    <w:rsid w:val="0038021F"/>
    <w:rsid w:val="00380CE0"/>
    <w:rsid w:val="00396A8F"/>
    <w:rsid w:val="003C2B8A"/>
    <w:rsid w:val="00437A57"/>
    <w:rsid w:val="004C1804"/>
    <w:rsid w:val="004C5AE0"/>
    <w:rsid w:val="004D21B0"/>
    <w:rsid w:val="00524936"/>
    <w:rsid w:val="00537FFB"/>
    <w:rsid w:val="005405F5"/>
    <w:rsid w:val="005541F8"/>
    <w:rsid w:val="00555F8E"/>
    <w:rsid w:val="005B19B4"/>
    <w:rsid w:val="005E1ACE"/>
    <w:rsid w:val="00614564"/>
    <w:rsid w:val="00641317"/>
    <w:rsid w:val="00666BF6"/>
    <w:rsid w:val="00691D0A"/>
    <w:rsid w:val="006A0B4C"/>
    <w:rsid w:val="006A5F60"/>
    <w:rsid w:val="00702CDA"/>
    <w:rsid w:val="007674B3"/>
    <w:rsid w:val="007712C2"/>
    <w:rsid w:val="00785B25"/>
    <w:rsid w:val="007B0F5F"/>
    <w:rsid w:val="007B309B"/>
    <w:rsid w:val="007D4A84"/>
    <w:rsid w:val="0081686D"/>
    <w:rsid w:val="0086515E"/>
    <w:rsid w:val="00865AAC"/>
    <w:rsid w:val="008E2159"/>
    <w:rsid w:val="009D5267"/>
    <w:rsid w:val="009E466D"/>
    <w:rsid w:val="00A7180A"/>
    <w:rsid w:val="00B13CE5"/>
    <w:rsid w:val="00B15178"/>
    <w:rsid w:val="00B2442F"/>
    <w:rsid w:val="00B32522"/>
    <w:rsid w:val="00B525D3"/>
    <w:rsid w:val="00B80A64"/>
    <w:rsid w:val="00BA528D"/>
    <w:rsid w:val="00BC1C0C"/>
    <w:rsid w:val="00BE1617"/>
    <w:rsid w:val="00C23AAC"/>
    <w:rsid w:val="00C300D7"/>
    <w:rsid w:val="00C5029E"/>
    <w:rsid w:val="00C75845"/>
    <w:rsid w:val="00C75D4B"/>
    <w:rsid w:val="00CA2A37"/>
    <w:rsid w:val="00D10722"/>
    <w:rsid w:val="00D22D2D"/>
    <w:rsid w:val="00D628F8"/>
    <w:rsid w:val="00DB1530"/>
    <w:rsid w:val="00DD2E71"/>
    <w:rsid w:val="00E0505B"/>
    <w:rsid w:val="00E37269"/>
    <w:rsid w:val="00E4579B"/>
    <w:rsid w:val="00EB45CD"/>
    <w:rsid w:val="00ED74D3"/>
    <w:rsid w:val="00F627DA"/>
    <w:rsid w:val="00F87F01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Dominik Liszka</cp:lastModifiedBy>
  <cp:revision>4</cp:revision>
  <dcterms:created xsi:type="dcterms:W3CDTF">2025-06-02T08:51:00Z</dcterms:created>
  <dcterms:modified xsi:type="dcterms:W3CDTF">2025-06-02T11:40:00Z</dcterms:modified>
</cp:coreProperties>
</file>